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10202022.7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Sanierung und Erweiterung der Sporthalle am Gymnasium in 19370 Parchim; Los B16 - Tischlerarbeiten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2026020136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B16 - Tischlerarbeiten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